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410D" w:rsidRDefault="00EC410D" w:rsidP="00EC410D">
      <w:pPr>
        <w:spacing w:before="120" w:after="360"/>
        <w:jc w:val="center"/>
        <w:rPr>
          <w:rFonts w:ascii="Times New Roman" w:hAnsi="Times New Roman"/>
          <w:b/>
          <w:sz w:val="24"/>
          <w:lang w:val="kk-KZ"/>
        </w:rPr>
      </w:pPr>
      <w:r w:rsidRPr="00525633">
        <w:rPr>
          <w:rFonts w:ascii="Times New Roman" w:hAnsi="Times New Roman"/>
          <w:b/>
          <w:sz w:val="24"/>
          <w:lang w:val="kk-KZ"/>
        </w:rPr>
        <w:t>СӨЖ</w:t>
      </w:r>
      <w:r w:rsidRPr="00525633">
        <w:rPr>
          <w:rFonts w:ascii="Times New Roman" w:hAnsi="Times New Roman"/>
          <w:b/>
          <w:sz w:val="24"/>
        </w:rPr>
        <w:t xml:space="preserve"> ҰЙЫМД</w:t>
      </w:r>
      <w:r w:rsidRPr="00525633">
        <w:rPr>
          <w:rFonts w:ascii="Times New Roman" w:hAnsi="Times New Roman"/>
          <w:b/>
          <w:sz w:val="24"/>
          <w:lang w:val="kk-KZ"/>
        </w:rPr>
        <w:t>АСТЫРУҒЫ АРНАЛҒАН</w:t>
      </w:r>
      <w:r w:rsidRPr="00525633">
        <w:rPr>
          <w:rFonts w:ascii="Times New Roman" w:hAnsi="Times New Roman"/>
          <w:b/>
          <w:sz w:val="24"/>
        </w:rPr>
        <w:t xml:space="preserve"> НҰСҚАУЛЫ</w:t>
      </w:r>
      <w:r w:rsidRPr="00525633">
        <w:rPr>
          <w:rFonts w:ascii="Times New Roman" w:hAnsi="Times New Roman"/>
          <w:b/>
          <w:sz w:val="24"/>
          <w:lang w:val="kk-KZ"/>
        </w:rPr>
        <w:t>Қ</w:t>
      </w:r>
    </w:p>
    <w:p w:rsidR="00EC410D" w:rsidRPr="00525633" w:rsidRDefault="00EC410D" w:rsidP="00EC410D">
      <w:pPr>
        <w:spacing w:before="0"/>
        <w:rPr>
          <w:rFonts w:ascii="Times New Roman" w:hAnsi="Times New Roman"/>
          <w:b/>
          <w:sz w:val="24"/>
          <w:lang w:val="kk-KZ"/>
        </w:rPr>
      </w:pPr>
      <w:r w:rsidRPr="00525633">
        <w:rPr>
          <w:rFonts w:ascii="Times New Roman" w:hAnsi="Times New Roman"/>
          <w:b/>
          <w:sz w:val="24"/>
          <w:lang w:val="kk-KZ"/>
        </w:rPr>
        <w:t>Негізгі ақпарат</w:t>
      </w:r>
    </w:p>
    <w:p w:rsidR="00EC410D" w:rsidRPr="00525633" w:rsidRDefault="00EC410D" w:rsidP="00EC410D">
      <w:pPr>
        <w:spacing w:before="0"/>
        <w:ind w:firstLine="567"/>
        <w:rPr>
          <w:rFonts w:ascii="Times New Roman" w:hAnsi="Times New Roman"/>
          <w:sz w:val="24"/>
          <w:lang w:val="kk-KZ"/>
        </w:rPr>
      </w:pPr>
      <w:r w:rsidRPr="00525633">
        <w:rPr>
          <w:rFonts w:ascii="Times New Roman" w:hAnsi="Times New Roman"/>
          <w:sz w:val="24"/>
          <w:lang w:val="kk-KZ"/>
        </w:rPr>
        <w:t xml:space="preserve">Пәнді оқып үйренудегі өзіндік жұмыс аудиториядағы өзіндік жұмыстардан және </w:t>
      </w:r>
      <w:r>
        <w:rPr>
          <w:rFonts w:ascii="Times New Roman" w:hAnsi="Times New Roman"/>
          <w:sz w:val="24"/>
          <w:lang w:val="kk-KZ"/>
        </w:rPr>
        <w:t>аудиториядан</w:t>
      </w:r>
      <w:r w:rsidRPr="00525633">
        <w:rPr>
          <w:rFonts w:ascii="Times New Roman" w:hAnsi="Times New Roman"/>
          <w:sz w:val="24"/>
          <w:lang w:val="kk-KZ"/>
        </w:rPr>
        <w:t xml:space="preserve"> тыс өзіндік жұмыстардан тұрады.</w:t>
      </w:r>
    </w:p>
    <w:p w:rsidR="00EC410D" w:rsidRPr="00525633" w:rsidRDefault="00EC410D" w:rsidP="00EC410D">
      <w:pPr>
        <w:spacing w:before="0"/>
        <w:ind w:firstLine="567"/>
        <w:rPr>
          <w:rFonts w:ascii="Times New Roman" w:hAnsi="Times New Roman"/>
          <w:sz w:val="24"/>
          <w:lang w:val="kk-KZ"/>
        </w:rPr>
      </w:pPr>
      <w:r w:rsidRPr="00525633">
        <w:rPr>
          <w:rFonts w:ascii="Times New Roman" w:hAnsi="Times New Roman"/>
          <w:sz w:val="24"/>
          <w:lang w:val="kk-KZ"/>
        </w:rPr>
        <w:t>Өздік жұмыс әр түрлі ақпарат көздерін (оқулықтар мен оқу-әдістемелік құралдар, арнайы ғылыми және ғылыми-көпшілік әдебиеттер, ғаламдық интернет ресурстары, жеке бақылаулар мен қорытындылар материалдар және т.б.) кеңінен қолдануды көздейді.</w:t>
      </w:r>
    </w:p>
    <w:p w:rsidR="00EC410D" w:rsidRPr="00525633" w:rsidRDefault="00EC410D" w:rsidP="00EC410D">
      <w:pPr>
        <w:spacing w:before="0"/>
        <w:ind w:firstLine="567"/>
        <w:rPr>
          <w:rFonts w:ascii="Times New Roman" w:hAnsi="Times New Roman"/>
          <w:sz w:val="24"/>
          <w:lang w:val="kk-KZ"/>
        </w:rPr>
      </w:pPr>
      <w:r w:rsidRPr="00525633">
        <w:rPr>
          <w:rFonts w:ascii="Times New Roman" w:hAnsi="Times New Roman"/>
          <w:sz w:val="24"/>
          <w:lang w:val="kk-KZ"/>
        </w:rPr>
        <w:t>Студент пен оқытушы арасындағы байланыс қажет болған жағдайда және өзіндік жұмыс барысында электронды пошта арқылы жүзеге асырылуы мүмкін, оның мекен-жайы оқу бағдарламасында көрсетілген.</w:t>
      </w:r>
    </w:p>
    <w:p w:rsidR="00EC410D" w:rsidRPr="00525633" w:rsidRDefault="00EC410D" w:rsidP="00EC410D">
      <w:pPr>
        <w:spacing w:before="0"/>
        <w:rPr>
          <w:rFonts w:ascii="Times New Roman" w:hAnsi="Times New Roman"/>
          <w:b/>
          <w:sz w:val="24"/>
          <w:lang w:val="kk-KZ"/>
        </w:rPr>
      </w:pPr>
      <w:r w:rsidRPr="00525633">
        <w:rPr>
          <w:rFonts w:ascii="Times New Roman" w:hAnsi="Times New Roman"/>
          <w:b/>
          <w:sz w:val="24"/>
          <w:lang w:val="kk-KZ"/>
        </w:rPr>
        <w:t>Пәнді оқып-білудегі өзіндік жұмыстың негізгі түрлері:</w:t>
      </w:r>
    </w:p>
    <w:p w:rsidR="00EC410D" w:rsidRPr="00525633" w:rsidRDefault="00EC410D" w:rsidP="00EC410D">
      <w:pPr>
        <w:spacing w:before="0"/>
        <w:ind w:firstLine="567"/>
        <w:rPr>
          <w:rFonts w:ascii="Times New Roman" w:hAnsi="Times New Roman"/>
          <w:sz w:val="24"/>
          <w:lang w:val="kk-KZ"/>
        </w:rPr>
      </w:pPr>
      <w:r w:rsidRPr="00525633">
        <w:rPr>
          <w:rFonts w:ascii="Times New Roman" w:hAnsi="Times New Roman"/>
          <w:sz w:val="24"/>
          <w:lang w:val="kk-KZ"/>
        </w:rPr>
        <w:t>- тиісті тақырып бойынша дәріс материалын оқу арқылы практикалық сабаққа өз бетінше дайындалу;</w:t>
      </w:r>
    </w:p>
    <w:p w:rsidR="00EC410D" w:rsidRPr="00525633" w:rsidRDefault="00EC410D" w:rsidP="00EC410D">
      <w:pPr>
        <w:spacing w:before="0"/>
        <w:ind w:firstLine="567"/>
        <w:rPr>
          <w:rFonts w:ascii="Times New Roman" w:hAnsi="Times New Roman"/>
          <w:sz w:val="24"/>
          <w:lang w:val="kk-KZ"/>
        </w:rPr>
      </w:pPr>
      <w:r w:rsidRPr="00525633">
        <w:rPr>
          <w:rFonts w:ascii="Times New Roman" w:hAnsi="Times New Roman"/>
          <w:sz w:val="24"/>
          <w:lang w:val="kk-KZ"/>
        </w:rPr>
        <w:t>- дәріс материалына енбеген теориялық курс тақырыптарын өз бетінше оқып үйрену;</w:t>
      </w:r>
    </w:p>
    <w:p w:rsidR="00EC410D" w:rsidRPr="00525633" w:rsidRDefault="00EC410D" w:rsidP="00EC410D">
      <w:pPr>
        <w:spacing w:before="0"/>
        <w:ind w:firstLine="567"/>
        <w:rPr>
          <w:rFonts w:ascii="Times New Roman" w:hAnsi="Times New Roman"/>
          <w:sz w:val="24"/>
          <w:lang w:val="kk-KZ"/>
        </w:rPr>
      </w:pPr>
      <w:r w:rsidRPr="00525633">
        <w:rPr>
          <w:rFonts w:ascii="Times New Roman" w:hAnsi="Times New Roman"/>
          <w:sz w:val="24"/>
          <w:lang w:val="kk-KZ"/>
        </w:rPr>
        <w:t>- практикалық сабақтың тақырыптарын өз бетінше оқып үйрену;</w:t>
      </w:r>
    </w:p>
    <w:p w:rsidR="00EC410D" w:rsidRPr="00525633" w:rsidRDefault="00EC410D" w:rsidP="00EC410D">
      <w:pPr>
        <w:spacing w:before="0"/>
        <w:ind w:firstLine="567"/>
        <w:rPr>
          <w:rFonts w:ascii="Times New Roman" w:hAnsi="Times New Roman"/>
          <w:sz w:val="24"/>
          <w:lang w:val="kk-KZ"/>
        </w:rPr>
      </w:pPr>
      <w:r w:rsidRPr="00525633">
        <w:rPr>
          <w:rFonts w:ascii="Times New Roman" w:hAnsi="Times New Roman"/>
          <w:sz w:val="24"/>
          <w:lang w:val="kk-KZ"/>
        </w:rPr>
        <w:t>- аралық бақылауға арналған сұрақтар тізімі, дәріс курсының материалдары бойынша сұрақтар негізінде дәрістер конспектілері, оқулықтар мен оқу құралдары бойынша өткен дәріс материалдары арқылы жұмыс жасау арқылы білімді жүйелеу;</w:t>
      </w:r>
    </w:p>
    <w:p w:rsidR="00EC410D" w:rsidRPr="00525633" w:rsidRDefault="00EC410D" w:rsidP="00EC410D">
      <w:pPr>
        <w:spacing w:before="0"/>
        <w:ind w:firstLine="567"/>
        <w:rPr>
          <w:rFonts w:ascii="Times New Roman" w:hAnsi="Times New Roman"/>
          <w:sz w:val="24"/>
          <w:lang w:val="kk-KZ"/>
        </w:rPr>
      </w:pPr>
      <w:r w:rsidRPr="00525633">
        <w:rPr>
          <w:rFonts w:ascii="Times New Roman" w:hAnsi="Times New Roman"/>
          <w:sz w:val="24"/>
          <w:lang w:val="kk-KZ"/>
        </w:rPr>
        <w:t xml:space="preserve">- </w:t>
      </w:r>
      <w:r>
        <w:rPr>
          <w:rFonts w:ascii="Times New Roman" w:hAnsi="Times New Roman"/>
          <w:sz w:val="24"/>
          <w:lang w:val="kk-KZ"/>
        </w:rPr>
        <w:t>АБ</w:t>
      </w:r>
      <w:r w:rsidRPr="00525633">
        <w:rPr>
          <w:rFonts w:ascii="Times New Roman" w:hAnsi="Times New Roman"/>
          <w:sz w:val="24"/>
          <w:lang w:val="kk-KZ"/>
        </w:rPr>
        <w:t xml:space="preserve"> және </w:t>
      </w:r>
      <w:r>
        <w:rPr>
          <w:rFonts w:ascii="Times New Roman" w:hAnsi="Times New Roman"/>
          <w:sz w:val="24"/>
          <w:lang w:val="kk-KZ"/>
        </w:rPr>
        <w:t>мидтермге</w:t>
      </w:r>
      <w:r w:rsidRPr="00525633">
        <w:rPr>
          <w:rFonts w:ascii="Times New Roman" w:hAnsi="Times New Roman"/>
          <w:sz w:val="24"/>
          <w:lang w:val="kk-KZ"/>
        </w:rPr>
        <w:t xml:space="preserve"> (MT) дайындық.</w:t>
      </w:r>
    </w:p>
    <w:p w:rsidR="00EC410D" w:rsidRPr="00525633" w:rsidRDefault="00EC410D" w:rsidP="00EC410D">
      <w:pPr>
        <w:ind w:firstLine="567"/>
        <w:rPr>
          <w:rFonts w:ascii="Times New Roman" w:hAnsi="Times New Roman"/>
          <w:sz w:val="24"/>
          <w:lang w:val="kk-KZ"/>
        </w:rPr>
      </w:pPr>
      <w:r w:rsidRPr="00525633">
        <w:rPr>
          <w:rFonts w:ascii="Times New Roman" w:hAnsi="Times New Roman"/>
          <w:sz w:val="24"/>
          <w:lang w:val="kk-KZ"/>
        </w:rPr>
        <w:t>Студенттер пәннің барлық тақырыптарын өз дәрістерінің конспектілері, дәріс курсының компьютерлік презентациялары материалдары, негізгі және қосымша әдебиеттер және басқа да ақпараттық ресурстар негізінде өздігінен оқиды.</w:t>
      </w:r>
    </w:p>
    <w:p w:rsidR="00EC410D" w:rsidRPr="00525633" w:rsidRDefault="00EC410D" w:rsidP="00EC410D">
      <w:pPr>
        <w:spacing w:before="0"/>
        <w:ind w:firstLine="567"/>
        <w:rPr>
          <w:rFonts w:ascii="Times New Roman" w:hAnsi="Times New Roman"/>
          <w:sz w:val="24"/>
          <w:lang w:val="kk-KZ"/>
        </w:rPr>
      </w:pPr>
      <w:r w:rsidRPr="00525633">
        <w:rPr>
          <w:rFonts w:ascii="Times New Roman" w:hAnsi="Times New Roman"/>
          <w:sz w:val="24"/>
          <w:lang w:val="kk-KZ"/>
        </w:rPr>
        <w:t>Барлық практикалық тапсырмалар практикалық сабақтарда (оның ішінде өз бетінше) де, сыныптан тыс уақытта да орындалады.</w:t>
      </w:r>
    </w:p>
    <w:p w:rsidR="00EC410D" w:rsidRPr="00525633" w:rsidRDefault="00EC410D" w:rsidP="00EC410D">
      <w:pPr>
        <w:spacing w:before="0"/>
        <w:ind w:firstLine="567"/>
        <w:rPr>
          <w:rFonts w:ascii="Times New Roman" w:hAnsi="Times New Roman"/>
          <w:sz w:val="24"/>
          <w:lang w:val="kk-KZ"/>
        </w:rPr>
      </w:pPr>
      <w:r w:rsidRPr="00525633">
        <w:rPr>
          <w:rFonts w:ascii="Times New Roman" w:hAnsi="Times New Roman"/>
          <w:sz w:val="24"/>
          <w:lang w:val="kk-KZ"/>
        </w:rPr>
        <w:t xml:space="preserve">Білімді жүйелеу жеке аудиториялық сабақтар барысында да, </w:t>
      </w:r>
      <w:r>
        <w:rPr>
          <w:rFonts w:ascii="Times New Roman" w:hAnsi="Times New Roman"/>
          <w:sz w:val="24"/>
          <w:lang w:val="kk-KZ"/>
        </w:rPr>
        <w:t>аудиториядан</w:t>
      </w:r>
      <w:r w:rsidRPr="00525633">
        <w:rPr>
          <w:rFonts w:ascii="Times New Roman" w:hAnsi="Times New Roman"/>
          <w:sz w:val="24"/>
          <w:lang w:val="kk-KZ"/>
        </w:rPr>
        <w:t xml:space="preserve"> тыс жұмыс кезінде де дербес жүзеге асырылуы керек. Білімді жүйелеу жеке дәрістер конспектілерін, дәріс курсының компьютерлік презентациясының материалдарын өңдеу, практикалық сабақтардың тақырыптары бойынша есеп шығару, негізгі және қосымша әдебиеттерді зерделеу және басқа ақпараттық ресурстардан қажетті ақпаратты іздеу негізінде жүзеге асырылады.</w:t>
      </w:r>
    </w:p>
    <w:p w:rsidR="00EC410D" w:rsidRPr="00525633" w:rsidRDefault="00EC410D" w:rsidP="00EC410D">
      <w:pPr>
        <w:spacing w:before="0"/>
        <w:ind w:firstLine="567"/>
        <w:rPr>
          <w:rFonts w:ascii="Times New Roman" w:hAnsi="Times New Roman"/>
          <w:sz w:val="24"/>
          <w:lang w:val="kk-KZ"/>
        </w:rPr>
      </w:pPr>
      <w:r w:rsidRPr="00525633">
        <w:rPr>
          <w:rFonts w:ascii="Times New Roman" w:hAnsi="Times New Roman"/>
          <w:sz w:val="24"/>
          <w:lang w:val="kk-KZ"/>
        </w:rPr>
        <w:t>Осыған байланысты әр практикалық сабақта студенттер өзіндік жұмыстарды бақылау мақсатында және білімді мақсатты түрде жүйелеу бойынша саналы түрде жұмыс істеуге баулу мақсатында сауалнама алынады.</w:t>
      </w:r>
    </w:p>
    <w:p w:rsidR="00EC410D" w:rsidRDefault="00EC410D" w:rsidP="00EC410D">
      <w:pPr>
        <w:spacing w:before="0"/>
        <w:ind w:firstLine="567"/>
        <w:rPr>
          <w:rFonts w:ascii="Times New Roman" w:hAnsi="Times New Roman"/>
          <w:sz w:val="24"/>
          <w:lang w:val="kk-KZ"/>
        </w:rPr>
      </w:pPr>
      <w:r w:rsidRPr="00525633">
        <w:rPr>
          <w:rFonts w:ascii="Times New Roman" w:hAnsi="Times New Roman"/>
          <w:sz w:val="24"/>
          <w:lang w:val="kk-KZ"/>
        </w:rPr>
        <w:t>Білімді жүйелеудегі маңызды аспект мұғалімнің кеңестері болып табылады, олар әр сабақта оқушылардың назарын әр тақырыптың негізгі сұрақтарына және тақырыптардың өзара байланысына аударуы керек.</w:t>
      </w:r>
    </w:p>
    <w:p w:rsidR="00351D24" w:rsidRPr="00EC410D" w:rsidRDefault="00351D24">
      <w:pPr>
        <w:rPr>
          <w:lang w:val="kk-KZ"/>
        </w:rPr>
      </w:pPr>
      <w:bookmarkStart w:id="0" w:name="_GoBack"/>
      <w:bookmarkEnd w:id="0"/>
    </w:p>
    <w:sectPr w:rsidR="00351D24" w:rsidRPr="00EC41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B9B"/>
    <w:rsid w:val="00101B9B"/>
    <w:rsid w:val="00351D24"/>
    <w:rsid w:val="00EC41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0D972F-0EA0-433F-A668-9120B19B9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410D"/>
    <w:pPr>
      <w:spacing w:before="480" w:after="120" w:line="240" w:lineRule="auto"/>
      <w:jc w:val="both"/>
    </w:pPr>
    <w:rPr>
      <w:rFonts w:ascii="Calibri" w:eastAsia="SimSun" w:hAnsi="Calibri" w:cs="Times New Roman"/>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344</Words>
  <Characters>1961</Characters>
  <Application>Microsoft Office Word</Application>
  <DocSecurity>0</DocSecurity>
  <Lines>16</Lines>
  <Paragraphs>4</Paragraphs>
  <ScaleCrop>false</ScaleCrop>
  <Company>Romeo1994</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Akan</dc:creator>
  <cp:keywords/>
  <dc:description/>
  <cp:lastModifiedBy>Akan</cp:lastModifiedBy>
  <cp:revision>2</cp:revision>
  <dcterms:created xsi:type="dcterms:W3CDTF">2021-02-08T00:42:00Z</dcterms:created>
  <dcterms:modified xsi:type="dcterms:W3CDTF">2021-02-08T00:42:00Z</dcterms:modified>
</cp:coreProperties>
</file>